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33" w:rsidRPr="00627D33" w:rsidRDefault="00627D33" w:rsidP="00627D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7D33">
        <w:rPr>
          <w:rFonts w:ascii="Arial" w:eastAsia="Times New Roman" w:hAnsi="Arial" w:cs="Arial"/>
          <w:sz w:val="20"/>
          <w:szCs w:val="20"/>
          <w:lang w:eastAsia="ru-RU"/>
        </w:rPr>
        <w:t>ПЕЧЬ - ДУША КРЕСТЬЯНСКОГО ДОМА.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Печка в доме – мать родная.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Без неё – хоть помирай.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Кто в деревне жил, тот знает,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Что без печки рай – не рай.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Печка вам не просто место,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Где горит охапка дров.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На </w:t>
      </w:r>
      <w:proofErr w:type="spellStart"/>
      <w:r w:rsidRPr="00627D33">
        <w:rPr>
          <w:rFonts w:ascii="Arial" w:eastAsia="Times New Roman" w:hAnsi="Arial" w:cs="Arial"/>
          <w:sz w:val="20"/>
          <w:szCs w:val="20"/>
          <w:lang w:eastAsia="ru-RU"/>
        </w:rPr>
        <w:t>печИ</w:t>
      </w:r>
      <w:proofErr w:type="spellEnd"/>
      <w:r w:rsidRPr="00627D33">
        <w:rPr>
          <w:rFonts w:ascii="Arial" w:eastAsia="Times New Roman" w:hAnsi="Arial" w:cs="Arial"/>
          <w:sz w:val="20"/>
          <w:szCs w:val="20"/>
          <w:lang w:eastAsia="ru-RU"/>
        </w:rPr>
        <w:t xml:space="preserve"> подходит тесто,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Что для завтрашних хлебов.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0" w:name="_GoBack"/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</w:r>
      <w:bookmarkEnd w:id="0"/>
      <w:r w:rsidRPr="00627D33">
        <w:rPr>
          <w:rFonts w:ascii="Arial" w:eastAsia="Times New Roman" w:hAnsi="Arial" w:cs="Arial"/>
          <w:sz w:val="20"/>
          <w:szCs w:val="20"/>
          <w:lang w:eastAsia="ru-RU"/>
        </w:rPr>
        <w:t>Много я ходил по свету,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Что ни пробовал и где б -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Ничего вкуснее нету,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Чем простой домашний хлеб.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Здесь же, в дальнем уголочке,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На кирпичный тёплый под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Лёг, свернувшийся клубочком,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Главный житель дома - кот.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Сбоку, где обогреватель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Потеплей, уж много лет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Греет кости на полатях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Добродушный старый дед.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Даже там, внизу, под печкой,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Где во тьме не разглядишь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Ничегошеньки без свечки,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Есть душа живая – мышь.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Всех-то печка обогреет,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Приласкает, даст покой.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Это вам не батарея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Радиаторов с трубой.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Всех, как мамка приголубит,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С ней и пища, и ночлег.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Потому её так любит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Всякий русский человек.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Пусть размер избы не слишком,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Да зато стоит в ней печь.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Хватит места ребятишкам,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Хватит всем с морозу лечь.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На её спине горячей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Исцелилось русских тел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От докучливых болячек!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Только тем народ и цел.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А ещё: всегда томятся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 чугунке большом в </w:t>
      </w:r>
      <w:proofErr w:type="spellStart"/>
      <w:r w:rsidRPr="00627D33">
        <w:rPr>
          <w:rFonts w:ascii="Arial" w:eastAsia="Times New Roman" w:hAnsi="Arial" w:cs="Arial"/>
          <w:sz w:val="20"/>
          <w:szCs w:val="20"/>
          <w:lang w:eastAsia="ru-RU"/>
        </w:rPr>
        <w:t>печИ</w:t>
      </w:r>
      <w:proofErr w:type="spellEnd"/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Из капусты кислой, с </w:t>
      </w:r>
      <w:proofErr w:type="spellStart"/>
      <w:r w:rsidRPr="00627D33">
        <w:rPr>
          <w:rFonts w:ascii="Arial" w:eastAsia="Times New Roman" w:hAnsi="Arial" w:cs="Arial"/>
          <w:sz w:val="20"/>
          <w:szCs w:val="20"/>
          <w:lang w:eastAsia="ru-RU"/>
        </w:rPr>
        <w:t>мясцем</w:t>
      </w:r>
      <w:proofErr w:type="spellEnd"/>
      <w:r w:rsidRPr="00627D33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Да наваристые щи.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Печь – кормилица народа!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В ней умеют мастера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Каши в годы </w:t>
      </w:r>
      <w:proofErr w:type="spellStart"/>
      <w:r w:rsidRPr="00627D33">
        <w:rPr>
          <w:rFonts w:ascii="Arial" w:eastAsia="Times New Roman" w:hAnsi="Arial" w:cs="Arial"/>
          <w:sz w:val="20"/>
          <w:szCs w:val="20"/>
          <w:lang w:eastAsia="ru-RU"/>
        </w:rPr>
        <w:t>недорОда</w:t>
      </w:r>
      <w:proofErr w:type="spellEnd"/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Наварить из топора.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Протопить её не сложно.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Нет дровишек? Не беда.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Кизяком, соломой </w:t>
      </w:r>
      <w:proofErr w:type="gramStart"/>
      <w:r w:rsidRPr="00627D33">
        <w:rPr>
          <w:rFonts w:ascii="Arial" w:eastAsia="Times New Roman" w:hAnsi="Arial" w:cs="Arial"/>
          <w:sz w:val="20"/>
          <w:szCs w:val="20"/>
          <w:lang w:eastAsia="ru-RU"/>
        </w:rPr>
        <w:t>можно,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Камышами</w:t>
      </w:r>
      <w:proofErr w:type="gramEnd"/>
      <w:r w:rsidRPr="00627D33">
        <w:rPr>
          <w:rFonts w:ascii="Arial" w:eastAsia="Times New Roman" w:hAnsi="Arial" w:cs="Arial"/>
          <w:sz w:val="20"/>
          <w:szCs w:val="20"/>
          <w:lang w:eastAsia="ru-RU"/>
        </w:rPr>
        <w:t xml:space="preserve"> из пруда.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А уж если протопили,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Прокалили кирпичи –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Будут вам </w:t>
      </w:r>
      <w:proofErr w:type="spellStart"/>
      <w:r w:rsidRPr="00627D33">
        <w:rPr>
          <w:rFonts w:ascii="Arial" w:eastAsia="Times New Roman" w:hAnsi="Arial" w:cs="Arial"/>
          <w:sz w:val="20"/>
          <w:szCs w:val="20"/>
          <w:lang w:eastAsia="ru-RU"/>
        </w:rPr>
        <w:t>парёнки</w:t>
      </w:r>
      <w:proofErr w:type="spellEnd"/>
      <w:r w:rsidRPr="00627D33">
        <w:rPr>
          <w:rFonts w:ascii="Arial" w:eastAsia="Times New Roman" w:hAnsi="Arial" w:cs="Arial"/>
          <w:sz w:val="20"/>
          <w:szCs w:val="20"/>
          <w:lang w:eastAsia="ru-RU"/>
        </w:rPr>
        <w:t xml:space="preserve"> или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Караваи-калачи.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Печь - не мебель из салона,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Вроде </w:t>
      </w:r>
      <w:proofErr w:type="spellStart"/>
      <w:r w:rsidRPr="00627D33">
        <w:rPr>
          <w:rFonts w:ascii="Arial" w:eastAsia="Times New Roman" w:hAnsi="Arial" w:cs="Arial"/>
          <w:sz w:val="20"/>
          <w:szCs w:val="20"/>
          <w:lang w:eastAsia="ru-RU"/>
        </w:rPr>
        <w:t>шкАфа</w:t>
      </w:r>
      <w:proofErr w:type="spellEnd"/>
      <w:r w:rsidRPr="00627D33">
        <w:rPr>
          <w:rFonts w:ascii="Arial" w:eastAsia="Times New Roman" w:hAnsi="Arial" w:cs="Arial"/>
          <w:sz w:val="20"/>
          <w:szCs w:val="20"/>
          <w:lang w:eastAsia="ru-RU"/>
        </w:rPr>
        <w:t xml:space="preserve"> и скамьи.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Печь - предмет одушевлённый,</w:t>
      </w:r>
      <w:r w:rsidRPr="00627D33">
        <w:rPr>
          <w:rFonts w:ascii="Arial" w:eastAsia="Times New Roman" w:hAnsi="Arial" w:cs="Arial"/>
          <w:sz w:val="20"/>
          <w:szCs w:val="20"/>
          <w:lang w:eastAsia="ru-RU"/>
        </w:rPr>
        <w:br/>
        <w:t>Равноправный член семьи.</w:t>
      </w:r>
    </w:p>
    <w:p w:rsidR="00627D33" w:rsidRPr="00627D33" w:rsidRDefault="00627D33" w:rsidP="00627D33">
      <w:pPr>
        <w:spacing w:after="0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4A35" w:rsidRDefault="00754A35"/>
    <w:sectPr w:rsidR="0075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33"/>
    <w:rsid w:val="00627D33"/>
    <w:rsid w:val="0075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0D287-40B8-458D-B80E-88160A53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3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35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5570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50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76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00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47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1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379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6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344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85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1990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197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214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80702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09948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59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92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52391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56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34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23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7837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3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265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14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8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6938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092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168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52487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5967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949592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85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64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9159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16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65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69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3421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961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144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204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810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985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065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1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2946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45039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02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90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9715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458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4046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354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374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24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60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034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1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200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69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286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74759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05025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232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77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3605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426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2934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92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102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983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588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17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96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0254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22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72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57286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29961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4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121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31106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402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4627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874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218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659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75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090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071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8315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224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7024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599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27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93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65633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58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998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43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366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625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92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338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4547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400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87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62652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615198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67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42635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4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669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19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878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18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49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759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81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4962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19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093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99970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537918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4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73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5416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573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69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021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5804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954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180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14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469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8517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83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292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56594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76106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9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843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5540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795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368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022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66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090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053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07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085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2797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085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376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76248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One_64</cp:lastModifiedBy>
  <cp:revision>2</cp:revision>
  <dcterms:created xsi:type="dcterms:W3CDTF">2020-12-23T12:12:00Z</dcterms:created>
  <dcterms:modified xsi:type="dcterms:W3CDTF">2020-12-23T12:13:00Z</dcterms:modified>
</cp:coreProperties>
</file>